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8F" w:rsidRDefault="0066598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11374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45"/>
        <w:gridCol w:w="6129"/>
      </w:tblGrid>
      <w:tr w:rsidR="0066598F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66598F" w:rsidRDefault="00D043AC">
            <w:pPr>
              <w:spacing w:before="0" w:after="0" w:line="276" w:lineRule="auto"/>
              <w:jc w:val="center"/>
            </w:pPr>
            <w:r>
              <w:t>PHÒNG GD&amp;ĐT ĐÔNG TRIỀU</w:t>
            </w:r>
          </w:p>
          <w:p w:rsidR="0066598F" w:rsidRDefault="00D043AC">
            <w:pPr>
              <w:spacing w:before="0" w:after="0" w:line="276" w:lineRule="auto"/>
              <w:jc w:val="center"/>
            </w:pPr>
            <w:r>
              <w:rPr>
                <w:b/>
              </w:rPr>
              <w:t xml:space="preserve">   TRƯỜNG THCS HỒNG THÁI ĐÔNG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203200</wp:posOffset>
                      </wp:positionV>
                      <wp:extent cx="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508435" y="3780000"/>
                                <a:ext cx="1675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203200</wp:posOffset>
                      </wp:positionV>
                      <wp:extent cx="0" cy="12700"/>
                      <wp:effectExtent b="0" l="0" r="0" t="0"/>
                      <wp:wrapNone/>
                      <wp:docPr id="5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66598F" w:rsidRDefault="0066598F">
            <w:pPr>
              <w:spacing w:before="0" w:after="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:rsidR="0066598F" w:rsidRDefault="00D043AC">
            <w:pPr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</w:rPr>
              <w:t>CỘNG HÒA XÃ HỘI CHỦ NGHĨA VIỆT NAM</w:t>
            </w:r>
          </w:p>
          <w:p w:rsidR="0066598F" w:rsidRDefault="00D043AC">
            <w:pPr>
              <w:spacing w:before="0" w:after="0" w:line="276" w:lineRule="auto"/>
              <w:jc w:val="center"/>
            </w:pPr>
            <w:r>
              <w:rPr>
                <w:b/>
              </w:rPr>
              <w:t>Độc lập - Tự do - Hạnh phúc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1016000</wp:posOffset>
                      </wp:positionH>
                      <wp:positionV relativeFrom="paragraph">
                        <wp:posOffset>203200</wp:posOffset>
                      </wp:positionV>
                      <wp:extent cx="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508435" y="3780000"/>
                                <a:ext cx="1675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1016000</wp:posOffset>
                      </wp:positionH>
                      <wp:positionV relativeFrom="paragraph">
                        <wp:posOffset>203200</wp:posOffset>
                      </wp:positionV>
                      <wp:extent cx="0" cy="12700"/>
                      <wp:effectExtent b="0" l="0" r="0" t="0"/>
                      <wp:wrapNone/>
                      <wp:docPr id="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66598F" w:rsidRDefault="0066598F">
      <w:pPr>
        <w:spacing w:before="0" w:after="0" w:line="276" w:lineRule="auto"/>
        <w:rPr>
          <w:b/>
          <w:sz w:val="14"/>
          <w:szCs w:val="14"/>
        </w:rPr>
      </w:pPr>
    </w:p>
    <w:p w:rsidR="0066598F" w:rsidRDefault="00D043AC">
      <w:pPr>
        <w:spacing w:before="0" w:after="0" w:line="276" w:lineRule="auto"/>
        <w:jc w:val="center"/>
        <w:rPr>
          <w:b/>
        </w:rPr>
      </w:pPr>
      <w:r>
        <w:rPr>
          <w:b/>
        </w:rPr>
        <w:t>KẾ HOẠCH GIÁO DỤC MÔN HỌC: ÂM NHẠC KHỐI LỚP 7</w:t>
      </w:r>
    </w:p>
    <w:p w:rsidR="0066598F" w:rsidRDefault="00D043AC">
      <w:pPr>
        <w:spacing w:before="0" w:after="0" w:line="276" w:lineRule="auto"/>
        <w:jc w:val="center"/>
        <w:rPr>
          <w:b/>
        </w:rPr>
      </w:pPr>
      <w:r>
        <w:rPr>
          <w:b/>
        </w:rPr>
        <w:t>NĂM HỌC 2024 - 2025</w:t>
      </w:r>
    </w:p>
    <w:p w:rsidR="00D043AC" w:rsidRDefault="00D043AC" w:rsidP="00D043AC">
      <w:pPr>
        <w:spacing w:before="0" w:after="0" w:line="300" w:lineRule="auto"/>
        <w:jc w:val="center"/>
        <w:rPr>
          <w:i/>
          <w:color w:val="FF0000"/>
        </w:rPr>
      </w:pPr>
      <w:r>
        <w:rPr>
          <w:i/>
        </w:rPr>
        <w:t xml:space="preserve">(Ban hành kèm theo Kế hoạch </w:t>
      </w:r>
      <w:r>
        <w:rPr>
          <w:i/>
          <w:color w:val="auto"/>
        </w:rPr>
        <w:t xml:space="preserve">số 662/KH-TrTHCS ngày 27/8/2024 </w:t>
      </w:r>
    </w:p>
    <w:p w:rsidR="00D043AC" w:rsidRDefault="00D043AC" w:rsidP="00D043AC">
      <w:pPr>
        <w:spacing w:before="0" w:after="0" w:line="300" w:lineRule="auto"/>
        <w:jc w:val="center"/>
        <w:rPr>
          <w:i/>
        </w:rPr>
      </w:pPr>
      <w:r>
        <w:rPr>
          <w:i/>
        </w:rPr>
        <w:t>của Hiệu trưởng trường THCS Hồng Thái Đông)</w:t>
      </w:r>
    </w:p>
    <w:p w:rsidR="0066598F" w:rsidRDefault="0066598F">
      <w:pPr>
        <w:spacing w:before="0" w:after="0" w:line="300" w:lineRule="auto"/>
        <w:jc w:val="center"/>
        <w:rPr>
          <w:i/>
        </w:rPr>
      </w:pPr>
      <w:bookmarkStart w:id="0" w:name="_GoBack"/>
      <w:bookmarkEnd w:id="0"/>
    </w:p>
    <w:p w:rsidR="0066598F" w:rsidRDefault="00D043AC">
      <w:pPr>
        <w:ind w:firstLine="567"/>
        <w:jc w:val="center"/>
      </w:pPr>
      <w:r>
        <w:t>Cả năm: 35 tuần ( 1 tiết / tuần)= 35 tiết</w:t>
      </w:r>
    </w:p>
    <w:p w:rsidR="0066598F" w:rsidRDefault="00D043AC">
      <w:pPr>
        <w:ind w:firstLine="567"/>
        <w:jc w:val="center"/>
      </w:pPr>
      <w:r>
        <w:t>Học kì 1: 18 tuần ( 1 tiết / tuần)= 18 tiết</w:t>
      </w:r>
    </w:p>
    <w:p w:rsidR="0066598F" w:rsidRDefault="00D043AC">
      <w:pPr>
        <w:ind w:firstLine="567"/>
        <w:jc w:val="center"/>
      </w:pPr>
      <w:r>
        <w:t>Học kì 2: 17 tuần ( 1 tiết / tuần)= 17 tiết</w:t>
      </w:r>
    </w:p>
    <w:p w:rsidR="0066598F" w:rsidRDefault="0066598F">
      <w:pPr>
        <w:spacing w:before="0" w:after="0" w:line="276" w:lineRule="auto"/>
        <w:rPr>
          <w:b/>
          <w:sz w:val="12"/>
          <w:szCs w:val="12"/>
        </w:rPr>
      </w:pPr>
    </w:p>
    <w:p w:rsidR="0066598F" w:rsidRDefault="0066598F">
      <w:pPr>
        <w:spacing w:before="0" w:after="0" w:line="276" w:lineRule="auto"/>
        <w:jc w:val="both"/>
        <w:rPr>
          <w:b/>
          <w:sz w:val="12"/>
          <w:szCs w:val="12"/>
        </w:rPr>
      </w:pPr>
    </w:p>
    <w:tbl>
      <w:tblPr>
        <w:tblStyle w:val="a0"/>
        <w:tblW w:w="990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0"/>
        <w:gridCol w:w="6030"/>
        <w:gridCol w:w="630"/>
        <w:gridCol w:w="1620"/>
        <w:gridCol w:w="990"/>
      </w:tblGrid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6030" w:type="dxa"/>
            <w:vAlign w:val="center"/>
          </w:tcPr>
          <w:p w:rsidR="0066598F" w:rsidRDefault="00D043AC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Bài học/bài kiểm tra, đánh giá định kì</w:t>
            </w:r>
          </w:p>
          <w:p w:rsidR="0066598F" w:rsidRDefault="00D043AC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(1)</w:t>
            </w:r>
          </w:p>
        </w:tc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Số tiết</w:t>
            </w:r>
          </w:p>
          <w:p w:rsidR="0066598F" w:rsidRDefault="00D043AC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(2)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Tiết</w:t>
            </w:r>
          </w:p>
          <w:p w:rsidR="0066598F" w:rsidRDefault="00D043AC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Theo</w:t>
            </w:r>
          </w:p>
          <w:p w:rsidR="0066598F" w:rsidRDefault="00D043AC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PPCT</w:t>
            </w:r>
          </w:p>
        </w:tc>
        <w:tc>
          <w:tcPr>
            <w:tcW w:w="990" w:type="dxa"/>
            <w:vAlign w:val="center"/>
          </w:tcPr>
          <w:p w:rsidR="0066598F" w:rsidRDefault="00D043AC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Ghi c</w:t>
            </w:r>
            <w:r>
              <w:rPr>
                <w:b/>
              </w:rPr>
              <w:t>hú</w:t>
            </w:r>
          </w:p>
          <w:p w:rsidR="0066598F" w:rsidRDefault="00D043AC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(3)</w:t>
            </w: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</w:pPr>
            <w:bookmarkStart w:id="1" w:name="_heading=h.gjdgxs" w:colFirst="0" w:colLast="0"/>
            <w:bookmarkEnd w:id="1"/>
            <w:r>
              <w:t>1</w:t>
            </w:r>
          </w:p>
        </w:tc>
        <w:tc>
          <w:tcPr>
            <w:tcW w:w="6030" w:type="dxa"/>
            <w:vAlign w:val="center"/>
          </w:tcPr>
          <w:p w:rsidR="0066598F" w:rsidRDefault="00D043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1: Ngày khai trường</w:t>
            </w:r>
          </w:p>
          <w:p w:rsidR="0066598F" w:rsidRDefault="00D043AC">
            <w:pPr>
              <w:tabs>
                <w:tab w:val="left" w:pos="358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Tiết 1:</w:t>
            </w:r>
            <w:r>
              <w:rPr>
                <w:sz w:val="24"/>
                <w:szCs w:val="24"/>
              </w:rPr>
              <w:t xml:space="preserve">  </w:t>
            </w:r>
          </w:p>
          <w:p w:rsidR="0066598F" w:rsidRDefault="00D043AC">
            <w:pPr>
              <w:spacing w:before="0" w:after="0"/>
            </w:pPr>
            <w:r>
              <w:rPr>
                <w:sz w:val="24"/>
                <w:szCs w:val="24"/>
              </w:rPr>
              <w:t xml:space="preserve"> - Học hát bài: Khai trường.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6030" w:type="dxa"/>
            <w:vAlign w:val="center"/>
          </w:tcPr>
          <w:p w:rsidR="0066598F" w:rsidRDefault="00D043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1: Ngày khai trường</w:t>
            </w:r>
          </w:p>
          <w:p w:rsidR="0066598F" w:rsidRDefault="00D043AC">
            <w:pPr>
              <w:widowControl w:val="0"/>
              <w:tabs>
                <w:tab w:val="left" w:pos="358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Tiết 2 </w:t>
            </w:r>
          </w:p>
          <w:p w:rsidR="0066598F" w:rsidRDefault="00D043AC">
            <w:pPr>
              <w:widowControl w:val="0"/>
              <w:tabs>
                <w:tab w:val="left" w:pos="358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Lí thuyết âm nhạc: Nhịp lấy đà</w:t>
            </w:r>
          </w:p>
          <w:p w:rsidR="0066598F" w:rsidRDefault="00D043AC">
            <w:pPr>
              <w:spacing w:before="0" w:after="0"/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Đọc nhạc: Bài đọc nhạc số 1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6030" w:type="dxa"/>
          </w:tcPr>
          <w:p w:rsidR="0066598F" w:rsidRDefault="00D043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1: Ngày khai trường</w:t>
            </w:r>
          </w:p>
          <w:p w:rsidR="0066598F" w:rsidRDefault="00D043AC">
            <w:pPr>
              <w:widowControl w:val="0"/>
              <w:tabs>
                <w:tab w:val="left" w:pos="358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Tiết 3    </w:t>
            </w:r>
          </w:p>
          <w:p w:rsidR="0066598F" w:rsidRDefault="00D043AC">
            <w:pPr>
              <w:widowControl w:val="0"/>
              <w:tabs>
                <w:tab w:val="left" w:pos="358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Thường thức âm nhạc: Nhạc sĩ Trịnh Công Sơn và bài hát Tuổi đời mênh mông</w:t>
            </w:r>
          </w:p>
          <w:p w:rsidR="0066598F" w:rsidRDefault="00D043AC">
            <w:pPr>
              <w:spacing w:before="0" w:after="0"/>
            </w:pPr>
            <w:r>
              <w:rPr>
                <w:sz w:val="24"/>
                <w:szCs w:val="24"/>
              </w:rPr>
              <w:t>- Ôn bài hát Khai trường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6030" w:type="dxa"/>
          </w:tcPr>
          <w:p w:rsidR="0066598F" w:rsidRDefault="00D043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1: Ngày khai trường</w:t>
            </w:r>
          </w:p>
          <w:p w:rsidR="0066598F" w:rsidRDefault="00D043A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Tiết 4 </w:t>
            </w:r>
          </w:p>
          <w:p w:rsidR="0066598F" w:rsidRDefault="00D043AC">
            <w:pPr>
              <w:spacing w:before="0" w:after="0"/>
            </w:pPr>
            <w:r>
              <w:rPr>
                <w:sz w:val="24"/>
                <w:szCs w:val="24"/>
              </w:rPr>
              <w:t>- Vận dụng – Sáng tạo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6030" w:type="dxa"/>
          </w:tcPr>
          <w:p w:rsidR="0066598F" w:rsidRDefault="00D043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2: Môi trường xanh</w:t>
            </w:r>
          </w:p>
          <w:p w:rsidR="0066598F" w:rsidRDefault="00D043A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Tiết 5: </w:t>
            </w:r>
          </w:p>
          <w:p w:rsidR="0066598F" w:rsidRDefault="00D043AC">
            <w:pPr>
              <w:spacing w:before="0" w:after="0"/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Học hát bài: Vì cuộc sống tươi đẹp.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 xml:space="preserve"> 5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6030" w:type="dxa"/>
            <w:vAlign w:val="center"/>
          </w:tcPr>
          <w:p w:rsidR="0066598F" w:rsidRDefault="00D043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2: Môi trường xanh</w:t>
            </w:r>
          </w:p>
          <w:p w:rsidR="0066598F" w:rsidRDefault="00D043AC">
            <w:pPr>
              <w:widowControl w:val="0"/>
              <w:tabs>
                <w:tab w:val="left" w:pos="358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Tiết 6:</w:t>
            </w:r>
            <w:r>
              <w:rPr>
                <w:sz w:val="24"/>
                <w:szCs w:val="24"/>
              </w:rPr>
              <w:t xml:space="preserve"> </w:t>
            </w:r>
          </w:p>
          <w:p w:rsidR="0066598F" w:rsidRDefault="00D04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Nghe nhạc: Tác phẩm Aoulette (Tiếng chim sơn ca).</w:t>
            </w:r>
          </w:p>
          <w:p w:rsidR="0066598F" w:rsidRDefault="00D043AC">
            <w:pPr>
              <w:spacing w:before="0" w:after="0"/>
            </w:pPr>
            <w:r>
              <w:rPr>
                <w:sz w:val="24"/>
                <w:szCs w:val="24"/>
              </w:rPr>
              <w:lastRenderedPageBreak/>
              <w:t>- Nhạc cụ: Sáo Recorder hoặc Kèn phím.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lastRenderedPageBreak/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58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  <w:rPr>
                <w:b/>
              </w:rPr>
            </w:pPr>
            <w:r>
              <w:lastRenderedPageBreak/>
              <w:t>7</w:t>
            </w:r>
          </w:p>
        </w:tc>
        <w:tc>
          <w:tcPr>
            <w:tcW w:w="6030" w:type="dxa"/>
            <w:vAlign w:val="center"/>
          </w:tcPr>
          <w:p w:rsidR="0066598F" w:rsidRDefault="00D043A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Tiết 7: </w:t>
            </w:r>
          </w:p>
          <w:p w:rsidR="0066598F" w:rsidRDefault="00D043AC">
            <w:pPr>
              <w:spacing w:before="0" w:after="0"/>
            </w:pPr>
            <w:r>
              <w:rPr>
                <w:sz w:val="24"/>
                <w:szCs w:val="24"/>
              </w:rPr>
              <w:t>- Kiểm tra giữa kì I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  <w:p w:rsidR="0066598F" w:rsidRDefault="0066598F">
            <w:pPr>
              <w:spacing w:before="0" w:after="0"/>
            </w:pPr>
          </w:p>
          <w:p w:rsidR="0066598F" w:rsidRDefault="0066598F">
            <w:pPr>
              <w:spacing w:before="0" w:after="0"/>
            </w:pPr>
          </w:p>
          <w:p w:rsidR="0066598F" w:rsidRDefault="0066598F">
            <w:pPr>
              <w:spacing w:before="0" w:after="0"/>
            </w:pPr>
          </w:p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</w:pPr>
            <w:r>
              <w:t>8</w:t>
            </w:r>
          </w:p>
        </w:tc>
        <w:tc>
          <w:tcPr>
            <w:tcW w:w="6030" w:type="dxa"/>
            <w:vAlign w:val="center"/>
          </w:tcPr>
          <w:p w:rsidR="0066598F" w:rsidRDefault="00D043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2: Môi trường xanh</w:t>
            </w:r>
          </w:p>
          <w:p w:rsidR="0066598F" w:rsidRDefault="00D043AC">
            <w:pPr>
              <w:tabs>
                <w:tab w:val="left" w:pos="358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Tiết 8: </w:t>
            </w:r>
          </w:p>
          <w:p w:rsidR="0066598F" w:rsidRDefault="00D043AC">
            <w:pPr>
              <w:tabs>
                <w:tab w:val="left" w:pos="358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Thường thức âm nhạc: Nhạc sĩ Hoàng Việt và ca khúc Nhạc Rừng</w:t>
            </w:r>
          </w:p>
          <w:p w:rsidR="0066598F" w:rsidRDefault="00D043AC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Ôn bài hát Vì cuộc sống tươi đẹp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</w:pPr>
            <w:r>
              <w:t>9</w:t>
            </w:r>
          </w:p>
        </w:tc>
        <w:tc>
          <w:tcPr>
            <w:tcW w:w="6030" w:type="dxa"/>
            <w:vAlign w:val="center"/>
          </w:tcPr>
          <w:p w:rsidR="0066598F" w:rsidRDefault="00D043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2: Môi trường xanh</w:t>
            </w:r>
          </w:p>
          <w:p w:rsidR="0066598F" w:rsidRDefault="00D043AC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Tiết 9:</w:t>
            </w:r>
            <w:r>
              <w:rPr>
                <w:sz w:val="24"/>
                <w:szCs w:val="24"/>
              </w:rPr>
              <w:t xml:space="preserve"> </w:t>
            </w:r>
          </w:p>
          <w:p w:rsidR="0066598F" w:rsidRDefault="00D043AC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Vận dụng – Sáng tạo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</w:pPr>
            <w:r>
              <w:t>10</w:t>
            </w:r>
          </w:p>
        </w:tc>
        <w:tc>
          <w:tcPr>
            <w:tcW w:w="6030" w:type="dxa"/>
          </w:tcPr>
          <w:p w:rsidR="0066598F" w:rsidRDefault="00D043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3: Thầy cô và mái trường</w:t>
            </w:r>
          </w:p>
          <w:p w:rsidR="0066598F" w:rsidRDefault="00D043AC">
            <w:pPr>
              <w:widowControl w:val="0"/>
              <w:tabs>
                <w:tab w:val="left" w:pos="35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Tiết 10:  </w:t>
            </w:r>
          </w:p>
          <w:p w:rsidR="0066598F" w:rsidRDefault="00D043AC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Học hát bài: Nhớ ơn thầy cô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</w:pPr>
            <w:r>
              <w:t>11</w:t>
            </w:r>
          </w:p>
        </w:tc>
        <w:tc>
          <w:tcPr>
            <w:tcW w:w="6030" w:type="dxa"/>
            <w:vAlign w:val="center"/>
          </w:tcPr>
          <w:p w:rsidR="0066598F" w:rsidRDefault="00D043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3: Thầy cô và mái trường</w:t>
            </w:r>
          </w:p>
          <w:p w:rsidR="0066598F" w:rsidRDefault="00D043AC">
            <w:pPr>
              <w:widowControl w:val="0"/>
              <w:tabs>
                <w:tab w:val="left" w:pos="35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Tiết 11:</w:t>
            </w:r>
          </w:p>
          <w:p w:rsidR="0066598F" w:rsidRDefault="00D043AC">
            <w:pPr>
              <w:widowControl w:val="0"/>
              <w:numPr>
                <w:ilvl w:val="0"/>
                <w:numId w:val="1"/>
              </w:numPr>
              <w:tabs>
                <w:tab w:val="left" w:pos="358"/>
              </w:tabs>
              <w:spacing w:before="0" w:after="0"/>
              <w:ind w:left="181" w:hanging="18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Lí thuyết âm nhạc: Dấu nhắc lại, dấu quay lại, khung thay đổi.</w:t>
            </w:r>
          </w:p>
          <w:p w:rsidR="0066598F" w:rsidRDefault="00D043AC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Đọc nhạc: Bài đọc nhạc số 2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</w:pPr>
            <w:r>
              <w:t>12</w:t>
            </w:r>
          </w:p>
        </w:tc>
        <w:tc>
          <w:tcPr>
            <w:tcW w:w="6030" w:type="dxa"/>
            <w:vAlign w:val="center"/>
          </w:tcPr>
          <w:p w:rsidR="0066598F" w:rsidRDefault="00D043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3: Thầy cô và mái trường</w:t>
            </w:r>
          </w:p>
          <w:p w:rsidR="0066598F" w:rsidRDefault="00D043AC">
            <w:pPr>
              <w:widowControl w:val="0"/>
              <w:tabs>
                <w:tab w:val="left" w:pos="35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Tiết 12:</w:t>
            </w:r>
          </w:p>
          <w:p w:rsidR="0066598F" w:rsidRDefault="00D043AC">
            <w:pPr>
              <w:widowControl w:val="0"/>
              <w:tabs>
                <w:tab w:val="left" w:pos="358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Thường thức âm nhạc: Giới thiệu một số thể loại ca khúc.</w:t>
            </w:r>
          </w:p>
          <w:p w:rsidR="0066598F" w:rsidRDefault="00D043AC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Ôn bài hát Nhớ ơn thầy cô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</w:pPr>
            <w:r>
              <w:t>13</w:t>
            </w:r>
          </w:p>
        </w:tc>
        <w:tc>
          <w:tcPr>
            <w:tcW w:w="6030" w:type="dxa"/>
            <w:vAlign w:val="center"/>
          </w:tcPr>
          <w:p w:rsidR="0066598F" w:rsidRDefault="00D043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3: Thầy cô và mái trường</w:t>
            </w:r>
          </w:p>
          <w:p w:rsidR="0066598F" w:rsidRDefault="00D043AC">
            <w:pPr>
              <w:widowControl w:val="0"/>
              <w:tabs>
                <w:tab w:val="left" w:pos="35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Tiết 13:</w:t>
            </w:r>
          </w:p>
          <w:p w:rsidR="0066598F" w:rsidRDefault="00D043AC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 xml:space="preserve">- Vận dụng – Sáng tạo 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</w:pPr>
            <w:r>
              <w:t>14</w:t>
            </w:r>
          </w:p>
        </w:tc>
        <w:tc>
          <w:tcPr>
            <w:tcW w:w="6030" w:type="dxa"/>
          </w:tcPr>
          <w:p w:rsidR="0066598F" w:rsidRDefault="00D043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4: Giai điệu quê hương</w:t>
            </w:r>
          </w:p>
          <w:p w:rsidR="0066598F" w:rsidRDefault="00D043A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Tiết 14</w:t>
            </w:r>
          </w:p>
          <w:p w:rsidR="0066598F" w:rsidRDefault="00D043AC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Học hát bài: Lí kéo chài.</w:t>
            </w:r>
          </w:p>
          <w:p w:rsidR="0066598F" w:rsidRDefault="00D043AC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Thường thức âm nhạc: Dân ca một số vùng miền Việt Nam.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</w:pPr>
            <w:r>
              <w:t>15</w:t>
            </w:r>
          </w:p>
        </w:tc>
        <w:tc>
          <w:tcPr>
            <w:tcW w:w="6030" w:type="dxa"/>
            <w:vAlign w:val="center"/>
          </w:tcPr>
          <w:p w:rsidR="0066598F" w:rsidRDefault="00D043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4: Giai điệu quê hương</w:t>
            </w:r>
          </w:p>
          <w:p w:rsidR="0066598F" w:rsidRDefault="00D043A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Tiết 15</w:t>
            </w:r>
          </w:p>
          <w:p w:rsidR="0066598F" w:rsidRDefault="00D043AC">
            <w:pPr>
              <w:widowControl w:val="0"/>
              <w:tabs>
                <w:tab w:val="left" w:pos="35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Đọc Nhạc: Bài Đọc Nhạc số 3.</w:t>
            </w:r>
          </w:p>
          <w:p w:rsidR="0066598F" w:rsidRDefault="00D043AC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Ôn tập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</w:pPr>
            <w:r>
              <w:t>16</w:t>
            </w:r>
          </w:p>
        </w:tc>
        <w:tc>
          <w:tcPr>
            <w:tcW w:w="6030" w:type="dxa"/>
          </w:tcPr>
          <w:p w:rsidR="0066598F" w:rsidRDefault="00D043A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Tiết 16 </w:t>
            </w:r>
          </w:p>
          <w:p w:rsidR="0066598F" w:rsidRDefault="00D043AC">
            <w:pPr>
              <w:spacing w:before="0" w:after="0"/>
              <w:jc w:val="both"/>
            </w:pPr>
            <w:r>
              <w:rPr>
                <w:b/>
                <w:sz w:val="24"/>
                <w:szCs w:val="24"/>
              </w:rPr>
              <w:lastRenderedPageBreak/>
              <w:t xml:space="preserve">- </w:t>
            </w:r>
            <w:r>
              <w:rPr>
                <w:sz w:val="24"/>
                <w:szCs w:val="24"/>
              </w:rPr>
              <w:t>Kiểm tra cuối học kì I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lastRenderedPageBreak/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</w:pPr>
            <w:r>
              <w:lastRenderedPageBreak/>
              <w:t>17</w:t>
            </w:r>
          </w:p>
        </w:tc>
        <w:tc>
          <w:tcPr>
            <w:tcW w:w="6030" w:type="dxa"/>
          </w:tcPr>
          <w:p w:rsidR="0066598F" w:rsidRDefault="00D043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4: Giai điệu quê hương</w:t>
            </w:r>
          </w:p>
          <w:p w:rsidR="0066598F" w:rsidRDefault="00D043AC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Tiết 17</w:t>
            </w:r>
            <w:r>
              <w:rPr>
                <w:sz w:val="24"/>
                <w:szCs w:val="24"/>
              </w:rPr>
              <w:t>:</w:t>
            </w:r>
          </w:p>
          <w:p w:rsidR="0066598F" w:rsidRDefault="00D043AC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Nhạc cụ: Sáo Recorder hoặc Kèn phím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</w:pPr>
            <w:r>
              <w:t>18</w:t>
            </w:r>
          </w:p>
        </w:tc>
        <w:tc>
          <w:tcPr>
            <w:tcW w:w="6030" w:type="dxa"/>
            <w:vAlign w:val="center"/>
          </w:tcPr>
          <w:p w:rsidR="0066598F" w:rsidRDefault="00D043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4: Giai điệu quê hương</w:t>
            </w:r>
          </w:p>
          <w:p w:rsidR="0066598F" w:rsidRDefault="00D043AC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Tiết 18</w:t>
            </w:r>
            <w:r>
              <w:rPr>
                <w:sz w:val="24"/>
                <w:szCs w:val="24"/>
              </w:rPr>
              <w:t xml:space="preserve">: </w:t>
            </w:r>
          </w:p>
          <w:p w:rsidR="0066598F" w:rsidRDefault="00D043AC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Vận dụng – Sáng tạo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</w:pPr>
            <w:r>
              <w:t>19</w:t>
            </w:r>
          </w:p>
        </w:tc>
        <w:tc>
          <w:tcPr>
            <w:tcW w:w="6030" w:type="dxa"/>
            <w:vAlign w:val="center"/>
          </w:tcPr>
          <w:p w:rsidR="0066598F" w:rsidRDefault="00D043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5: Nhịp điệu mùa xuân</w:t>
            </w:r>
          </w:p>
          <w:p w:rsidR="0066598F" w:rsidRDefault="00D043A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Tiết 19:</w:t>
            </w:r>
            <w:r>
              <w:rPr>
                <w:sz w:val="24"/>
                <w:szCs w:val="24"/>
              </w:rPr>
              <w:t xml:space="preserve"> </w:t>
            </w:r>
          </w:p>
          <w:p w:rsidR="0066598F" w:rsidRDefault="00D04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Học hát: Bài Mùa xuân ơi</w:t>
            </w:r>
          </w:p>
          <w:p w:rsidR="0066598F" w:rsidRDefault="00D043AC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Nghe nhạc: Bài hát Sông Đakrong mùa xuân về.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</w:pPr>
            <w:r>
              <w:t>20</w:t>
            </w:r>
          </w:p>
        </w:tc>
        <w:tc>
          <w:tcPr>
            <w:tcW w:w="6030" w:type="dxa"/>
          </w:tcPr>
          <w:p w:rsidR="0066598F" w:rsidRDefault="00D043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5: Nhịp điệu mùa xuân</w:t>
            </w:r>
          </w:p>
          <w:p w:rsidR="0066598F" w:rsidRDefault="00D0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Tiết 20:</w:t>
            </w:r>
          </w:p>
          <w:p w:rsidR="0066598F" w:rsidRDefault="00D0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Thường thức âm nhạc: Giới thiệu cồng chiêng, đàn trưng Tây Nguyên</w:t>
            </w:r>
          </w:p>
          <w:p w:rsidR="0066598F" w:rsidRDefault="00D043AC">
            <w:pPr>
              <w:spacing w:before="0" w:after="0"/>
              <w:jc w:val="both"/>
            </w:pPr>
            <w:r>
              <w:rPr>
                <w:color w:val="221F1F"/>
                <w:sz w:val="24"/>
                <w:szCs w:val="24"/>
              </w:rPr>
              <w:t>- Ôn tập bài hát: Mùa xuân ơi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</w:pPr>
            <w:r>
              <w:t>21</w:t>
            </w:r>
          </w:p>
        </w:tc>
        <w:tc>
          <w:tcPr>
            <w:tcW w:w="6030" w:type="dxa"/>
          </w:tcPr>
          <w:p w:rsidR="0066598F" w:rsidRDefault="00D043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5: Nhịp điệu mùa xuân</w:t>
            </w:r>
          </w:p>
          <w:p w:rsidR="0066598F" w:rsidRDefault="00D043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Tiết 21:</w:t>
            </w:r>
          </w:p>
          <w:p w:rsidR="0066598F" w:rsidRDefault="00D043A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Lí thuyết Âm nhạc: Các kí hiệu tăng cường độ.</w:t>
            </w:r>
          </w:p>
          <w:p w:rsidR="0066598F" w:rsidRDefault="00D043AC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Đọc nhạc bài đọc nhạc số 4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</w:pPr>
            <w:r>
              <w:t>22</w:t>
            </w:r>
          </w:p>
        </w:tc>
        <w:tc>
          <w:tcPr>
            <w:tcW w:w="6030" w:type="dxa"/>
          </w:tcPr>
          <w:p w:rsidR="0066598F" w:rsidRDefault="00D043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5: Nhịp điệu mùa xuân</w:t>
            </w:r>
          </w:p>
          <w:p w:rsidR="0066598F" w:rsidRDefault="00D043AC">
            <w:pPr>
              <w:rPr>
                <w:b/>
                <w:color w:val="221F1F"/>
                <w:sz w:val="24"/>
                <w:szCs w:val="24"/>
              </w:rPr>
            </w:pPr>
            <w:r>
              <w:rPr>
                <w:b/>
                <w:color w:val="221F1F"/>
                <w:sz w:val="24"/>
                <w:szCs w:val="24"/>
              </w:rPr>
              <w:t>Tiết 22:</w:t>
            </w:r>
          </w:p>
          <w:p w:rsidR="0066598F" w:rsidRDefault="00D043AC">
            <w:pPr>
              <w:spacing w:before="0" w:after="0"/>
              <w:jc w:val="both"/>
            </w:pPr>
            <w:r>
              <w:rPr>
                <w:b/>
                <w:color w:val="221F1F"/>
                <w:sz w:val="24"/>
                <w:szCs w:val="24"/>
              </w:rPr>
              <w:t xml:space="preserve">- </w:t>
            </w:r>
            <w:r>
              <w:rPr>
                <w:color w:val="221F1F"/>
                <w:sz w:val="24"/>
                <w:szCs w:val="24"/>
              </w:rPr>
              <w:t>Vận dụng – Sáng tạo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</w:pPr>
            <w:r>
              <w:t>23</w:t>
            </w:r>
          </w:p>
        </w:tc>
        <w:tc>
          <w:tcPr>
            <w:tcW w:w="6030" w:type="dxa"/>
          </w:tcPr>
          <w:p w:rsidR="0066598F" w:rsidRDefault="00D043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6: Âm nhạc nuớc ngoài</w:t>
            </w:r>
          </w:p>
          <w:p w:rsidR="0066598F" w:rsidRDefault="00D0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Tiết 23</w:t>
            </w:r>
            <w:r>
              <w:rPr>
                <w:sz w:val="24"/>
                <w:szCs w:val="24"/>
              </w:rPr>
              <w:t>:</w:t>
            </w:r>
          </w:p>
          <w:p w:rsidR="0066598F" w:rsidRDefault="00D0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Học hát bài: Santa Lucia </w:t>
            </w:r>
          </w:p>
          <w:p w:rsidR="0066598F" w:rsidRDefault="0066598F">
            <w:pPr>
              <w:spacing w:before="0" w:after="0"/>
              <w:jc w:val="both"/>
            </w:pP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 xml:space="preserve"> 23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</w:pPr>
            <w:r>
              <w:t>24</w:t>
            </w:r>
          </w:p>
        </w:tc>
        <w:tc>
          <w:tcPr>
            <w:tcW w:w="6030" w:type="dxa"/>
          </w:tcPr>
          <w:p w:rsidR="0066598F" w:rsidRDefault="00D043A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Tiết 24</w:t>
            </w:r>
            <w:r>
              <w:rPr>
                <w:sz w:val="24"/>
                <w:szCs w:val="24"/>
              </w:rPr>
              <w:t xml:space="preserve">: </w:t>
            </w:r>
          </w:p>
          <w:p w:rsidR="0066598F" w:rsidRDefault="00D043AC">
            <w:pPr>
              <w:spacing w:before="0" w:after="0"/>
              <w:jc w:val="both"/>
            </w:pPr>
            <w:r>
              <w:rPr>
                <w:color w:val="221F1F"/>
                <w:sz w:val="24"/>
                <w:szCs w:val="24"/>
              </w:rPr>
              <w:t>- Kiểm tra giữa kì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</w:pPr>
            <w:r>
              <w:t>25</w:t>
            </w:r>
          </w:p>
        </w:tc>
        <w:tc>
          <w:tcPr>
            <w:tcW w:w="6030" w:type="dxa"/>
          </w:tcPr>
          <w:p w:rsidR="0066598F" w:rsidRDefault="00D043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6: Âm nhạc nuớc ngoài</w:t>
            </w:r>
          </w:p>
          <w:p w:rsidR="0066598F" w:rsidRDefault="00D0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Tiết 25</w:t>
            </w:r>
            <w:r>
              <w:rPr>
                <w:sz w:val="24"/>
                <w:szCs w:val="24"/>
              </w:rPr>
              <w:t>:</w:t>
            </w:r>
          </w:p>
          <w:p w:rsidR="0066598F" w:rsidRDefault="00D0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rPr>
                <w:color w:val="221F1F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Ôn tập bài hát: Santa Lucia </w:t>
            </w:r>
          </w:p>
          <w:p w:rsidR="0066598F" w:rsidRDefault="00D043AC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Lí thuyết âm nhạc: Một số kí hiệu thuật ngữ về nhịp độ và sắc thái cường độ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</w:pPr>
            <w:r>
              <w:t>26</w:t>
            </w:r>
          </w:p>
        </w:tc>
        <w:tc>
          <w:tcPr>
            <w:tcW w:w="6030" w:type="dxa"/>
          </w:tcPr>
          <w:p w:rsidR="0066598F" w:rsidRDefault="00D043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6: Âm nhạc nuớc ngoài</w:t>
            </w:r>
          </w:p>
          <w:p w:rsidR="0066598F" w:rsidRDefault="00D0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221F1F"/>
                <w:sz w:val="24"/>
                <w:szCs w:val="24"/>
              </w:rPr>
            </w:pPr>
            <w:r>
              <w:rPr>
                <w:b/>
                <w:color w:val="221F1F"/>
                <w:sz w:val="24"/>
                <w:szCs w:val="24"/>
              </w:rPr>
              <w:t>Tiết 26</w:t>
            </w:r>
            <w:r>
              <w:rPr>
                <w:color w:val="221F1F"/>
                <w:sz w:val="24"/>
                <w:szCs w:val="24"/>
              </w:rPr>
              <w:t xml:space="preserve">: </w:t>
            </w:r>
          </w:p>
          <w:p w:rsidR="0066598F" w:rsidRDefault="00D0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221F1F"/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lastRenderedPageBreak/>
              <w:t>- Thường thức âm nhạc: Giới thiệu đàn xello và contrabass</w:t>
            </w:r>
          </w:p>
          <w:p w:rsidR="0066598F" w:rsidRDefault="00D043AC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Ôn tập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lastRenderedPageBreak/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</w:pPr>
            <w:r>
              <w:lastRenderedPageBreak/>
              <w:t>27</w:t>
            </w:r>
          </w:p>
        </w:tc>
        <w:tc>
          <w:tcPr>
            <w:tcW w:w="6030" w:type="dxa"/>
          </w:tcPr>
          <w:p w:rsidR="0066598F" w:rsidRDefault="00D043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6: Âm nhạc nuớc ngoài</w:t>
            </w:r>
          </w:p>
          <w:p w:rsidR="0066598F" w:rsidRDefault="00D0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rPr>
                <w:color w:val="221F1F"/>
                <w:sz w:val="24"/>
                <w:szCs w:val="24"/>
              </w:rPr>
            </w:pPr>
            <w:r>
              <w:rPr>
                <w:b/>
                <w:color w:val="221F1F"/>
                <w:sz w:val="24"/>
                <w:szCs w:val="24"/>
              </w:rPr>
              <w:t>Tiết 27</w:t>
            </w:r>
            <w:r>
              <w:rPr>
                <w:color w:val="221F1F"/>
                <w:sz w:val="24"/>
                <w:szCs w:val="24"/>
              </w:rPr>
              <w:t xml:space="preserve">: </w:t>
            </w:r>
          </w:p>
          <w:p w:rsidR="0066598F" w:rsidRDefault="00D0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rPr>
                <w:color w:val="221F1F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color w:val="221F1F"/>
                <w:sz w:val="24"/>
                <w:szCs w:val="24"/>
              </w:rPr>
              <w:t xml:space="preserve"> Nhạc cụ sáo recorder và kèm phím</w:t>
            </w:r>
          </w:p>
          <w:p w:rsidR="0066598F" w:rsidRDefault="00D043AC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 xml:space="preserve">- Vận dụng - Sáng tạo  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</w:pPr>
            <w:r>
              <w:t>28</w:t>
            </w:r>
          </w:p>
        </w:tc>
        <w:tc>
          <w:tcPr>
            <w:tcW w:w="6030" w:type="dxa"/>
          </w:tcPr>
          <w:p w:rsidR="0066598F" w:rsidRDefault="00D043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7: Cuộc sống tươi đẹp</w:t>
            </w:r>
          </w:p>
          <w:p w:rsidR="0066598F" w:rsidRDefault="00D0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rPr>
                <w:color w:val="221F1F"/>
                <w:sz w:val="24"/>
                <w:szCs w:val="24"/>
              </w:rPr>
            </w:pPr>
            <w:r>
              <w:rPr>
                <w:b/>
                <w:color w:val="221F1F"/>
                <w:sz w:val="24"/>
                <w:szCs w:val="24"/>
              </w:rPr>
              <w:t>Tiết 28</w:t>
            </w:r>
            <w:r>
              <w:rPr>
                <w:color w:val="221F1F"/>
                <w:sz w:val="24"/>
                <w:szCs w:val="24"/>
              </w:rPr>
              <w:t xml:space="preserve">: </w:t>
            </w:r>
          </w:p>
          <w:p w:rsidR="0066598F" w:rsidRDefault="00D043AC">
            <w:pPr>
              <w:spacing w:before="0" w:after="0"/>
              <w:jc w:val="both"/>
            </w:pPr>
            <w:r>
              <w:rPr>
                <w:color w:val="221F1F"/>
                <w:sz w:val="24"/>
                <w:szCs w:val="24"/>
              </w:rPr>
              <w:t xml:space="preserve">- Học hát bài: </w:t>
            </w:r>
            <w:r>
              <w:rPr>
                <w:sz w:val="24"/>
                <w:szCs w:val="24"/>
              </w:rPr>
              <w:t>Đời cho em những nốt nhạc vui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</w:pPr>
            <w:r>
              <w:t>29</w:t>
            </w:r>
          </w:p>
        </w:tc>
        <w:tc>
          <w:tcPr>
            <w:tcW w:w="6030" w:type="dxa"/>
          </w:tcPr>
          <w:p w:rsidR="0066598F" w:rsidRDefault="00D043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7: Cuộc sống tươi đẹp</w:t>
            </w:r>
          </w:p>
          <w:p w:rsidR="0066598F" w:rsidRDefault="00D0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rPr>
                <w:b/>
                <w:color w:val="221F1F"/>
                <w:sz w:val="24"/>
                <w:szCs w:val="24"/>
              </w:rPr>
            </w:pPr>
            <w:r>
              <w:rPr>
                <w:b/>
                <w:color w:val="221F1F"/>
                <w:sz w:val="24"/>
                <w:szCs w:val="24"/>
              </w:rPr>
              <w:t xml:space="preserve">Tiết 29: </w:t>
            </w:r>
          </w:p>
          <w:p w:rsidR="0066598F" w:rsidRDefault="00D0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rPr>
                <w:color w:val="221F1F"/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t>- Nhạc lí: Đọc bài TĐN số 5</w:t>
            </w:r>
          </w:p>
          <w:p w:rsidR="0066598F" w:rsidRDefault="00D043AC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Ôn tập bài hát: Đời cho em những nốt nhạc vui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</w:pPr>
            <w:r>
              <w:t>30</w:t>
            </w:r>
          </w:p>
        </w:tc>
        <w:tc>
          <w:tcPr>
            <w:tcW w:w="6030" w:type="dxa"/>
          </w:tcPr>
          <w:p w:rsidR="0066598F" w:rsidRDefault="00D043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7: Cuộc sống tươi đẹp</w:t>
            </w:r>
          </w:p>
          <w:p w:rsidR="0066598F" w:rsidRDefault="00D0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rPr>
                <w:color w:val="221F1F"/>
                <w:sz w:val="24"/>
                <w:szCs w:val="24"/>
              </w:rPr>
            </w:pPr>
            <w:r>
              <w:rPr>
                <w:b/>
                <w:color w:val="221F1F"/>
                <w:sz w:val="24"/>
                <w:szCs w:val="24"/>
              </w:rPr>
              <w:t>Tiết 30</w:t>
            </w:r>
            <w:r>
              <w:rPr>
                <w:color w:val="221F1F"/>
                <w:sz w:val="24"/>
                <w:szCs w:val="24"/>
              </w:rPr>
              <w:t xml:space="preserve">: </w:t>
            </w:r>
          </w:p>
          <w:p w:rsidR="0066598F" w:rsidRDefault="00D0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rPr>
                <w:color w:val="221F1F"/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t>- Thường thức Âm nhạc:  Nhạc sĩ Pyotrllyich Tchaikovsky</w:t>
            </w:r>
          </w:p>
          <w:p w:rsidR="0066598F" w:rsidRDefault="00D043AC">
            <w:pPr>
              <w:spacing w:before="0" w:after="0"/>
              <w:jc w:val="both"/>
            </w:pPr>
            <w:r>
              <w:rPr>
                <w:color w:val="221F1F"/>
                <w:sz w:val="24"/>
                <w:szCs w:val="24"/>
              </w:rPr>
              <w:t>- Khúc nhạc chèo thuyền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 xml:space="preserve"> 30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</w:pPr>
            <w:r>
              <w:t>31</w:t>
            </w:r>
          </w:p>
        </w:tc>
        <w:tc>
          <w:tcPr>
            <w:tcW w:w="6030" w:type="dxa"/>
          </w:tcPr>
          <w:p w:rsidR="0066598F" w:rsidRDefault="00D043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8: Mùa hè quê em</w:t>
            </w:r>
          </w:p>
          <w:p w:rsidR="0066598F" w:rsidRDefault="00D0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spacing w:before="1"/>
              <w:rPr>
                <w:color w:val="221F1F"/>
                <w:sz w:val="24"/>
                <w:szCs w:val="24"/>
              </w:rPr>
            </w:pPr>
            <w:r>
              <w:rPr>
                <w:b/>
                <w:color w:val="221F1F"/>
                <w:sz w:val="24"/>
                <w:szCs w:val="24"/>
              </w:rPr>
              <w:t>Tiết 31</w:t>
            </w:r>
            <w:r>
              <w:rPr>
                <w:color w:val="221F1F"/>
                <w:sz w:val="24"/>
                <w:szCs w:val="24"/>
              </w:rPr>
              <w:t xml:space="preserve">: </w:t>
            </w:r>
          </w:p>
          <w:p w:rsidR="0066598F" w:rsidRDefault="00D0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spacing w:before="1"/>
              <w:rPr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t>- Học hát bài: Mưa hè</w:t>
            </w:r>
          </w:p>
          <w:p w:rsidR="0066598F" w:rsidRDefault="00D043AC">
            <w:pPr>
              <w:spacing w:before="0" w:after="0"/>
              <w:jc w:val="both"/>
            </w:pPr>
            <w:r>
              <w:rPr>
                <w:color w:val="221F1F"/>
                <w:sz w:val="24"/>
                <w:szCs w:val="24"/>
              </w:rPr>
              <w:t>- Nghe nhạc: Hợp xướng Hè về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</w:pPr>
            <w:r>
              <w:t>32</w:t>
            </w:r>
          </w:p>
        </w:tc>
        <w:tc>
          <w:tcPr>
            <w:tcW w:w="6030" w:type="dxa"/>
          </w:tcPr>
          <w:p w:rsidR="0066598F" w:rsidRDefault="00D043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8: Mùa hè quê em</w:t>
            </w:r>
          </w:p>
          <w:p w:rsidR="0066598F" w:rsidRDefault="00D0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ind w:right="136"/>
              <w:jc w:val="both"/>
              <w:rPr>
                <w:color w:val="221F1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Tiết 32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color w:val="221F1F"/>
                <w:sz w:val="24"/>
                <w:szCs w:val="24"/>
              </w:rPr>
              <w:t xml:space="preserve"> </w:t>
            </w:r>
          </w:p>
          <w:p w:rsidR="0066598F" w:rsidRDefault="00D043AC">
            <w:pPr>
              <w:spacing w:before="0" w:after="0"/>
              <w:jc w:val="both"/>
            </w:pPr>
            <w:r>
              <w:rPr>
                <w:color w:val="221F1F"/>
                <w:sz w:val="24"/>
                <w:szCs w:val="24"/>
              </w:rPr>
              <w:t>- Ôn tập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</w:pPr>
            <w:r>
              <w:t>33</w:t>
            </w:r>
          </w:p>
        </w:tc>
        <w:tc>
          <w:tcPr>
            <w:tcW w:w="6030" w:type="dxa"/>
          </w:tcPr>
          <w:p w:rsidR="0066598F" w:rsidRDefault="00D0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ind w:right="136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Tiết 33</w:t>
            </w:r>
            <w:r>
              <w:rPr>
                <w:sz w:val="24"/>
                <w:szCs w:val="24"/>
              </w:rPr>
              <w:t xml:space="preserve"> </w:t>
            </w:r>
          </w:p>
          <w:p w:rsidR="0066598F" w:rsidRDefault="00D043AC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Kiểm tra cuối HKII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</w:pPr>
            <w:r>
              <w:t>34</w:t>
            </w:r>
          </w:p>
        </w:tc>
        <w:tc>
          <w:tcPr>
            <w:tcW w:w="6030" w:type="dxa"/>
          </w:tcPr>
          <w:p w:rsidR="0066598F" w:rsidRDefault="00D043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8: Mùa hè quê em</w:t>
            </w:r>
          </w:p>
          <w:p w:rsidR="0066598F" w:rsidRDefault="00D043A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Tiết 34</w:t>
            </w:r>
            <w:r>
              <w:rPr>
                <w:sz w:val="24"/>
                <w:szCs w:val="24"/>
              </w:rPr>
              <w:t xml:space="preserve">: </w:t>
            </w:r>
          </w:p>
          <w:p w:rsidR="0066598F" w:rsidRDefault="00D043AC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Nhạc cụ sáo Recorder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  <w:tr w:rsidR="0066598F">
        <w:trPr>
          <w:trHeight w:val="20"/>
        </w:trPr>
        <w:tc>
          <w:tcPr>
            <w:tcW w:w="630" w:type="dxa"/>
            <w:vAlign w:val="center"/>
          </w:tcPr>
          <w:p w:rsidR="0066598F" w:rsidRDefault="00D043AC">
            <w:pPr>
              <w:spacing w:before="0" w:after="0"/>
              <w:jc w:val="center"/>
            </w:pPr>
            <w:r>
              <w:t>35</w:t>
            </w:r>
          </w:p>
        </w:tc>
        <w:tc>
          <w:tcPr>
            <w:tcW w:w="6030" w:type="dxa"/>
          </w:tcPr>
          <w:p w:rsidR="0066598F" w:rsidRDefault="00D043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8: Mùa hè quê em</w:t>
            </w:r>
          </w:p>
          <w:p w:rsidR="0066598F" w:rsidRDefault="00D043A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Tiết 35:</w:t>
            </w:r>
            <w:r>
              <w:rPr>
                <w:sz w:val="24"/>
                <w:szCs w:val="24"/>
              </w:rPr>
              <w:t xml:space="preserve"> </w:t>
            </w:r>
          </w:p>
          <w:p w:rsidR="0066598F" w:rsidRDefault="00D043AC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Vận dụng sáng tạo</w:t>
            </w:r>
          </w:p>
        </w:tc>
        <w:tc>
          <w:tcPr>
            <w:tcW w:w="630" w:type="dxa"/>
          </w:tcPr>
          <w:p w:rsidR="0066598F" w:rsidRDefault="00D043A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6598F" w:rsidRDefault="00D043A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90" w:type="dxa"/>
            <w:vAlign w:val="center"/>
          </w:tcPr>
          <w:p w:rsidR="0066598F" w:rsidRDefault="0066598F">
            <w:pPr>
              <w:spacing w:before="0" w:after="0"/>
            </w:pPr>
          </w:p>
        </w:tc>
      </w:tr>
    </w:tbl>
    <w:p w:rsidR="0066598F" w:rsidRDefault="0066598F">
      <w:pPr>
        <w:pStyle w:val="Heading1"/>
        <w:tabs>
          <w:tab w:val="left" w:pos="360"/>
          <w:tab w:val="left" w:pos="903"/>
        </w:tabs>
        <w:spacing w:before="0" w:after="0" w:line="276" w:lineRule="auto"/>
      </w:pPr>
    </w:p>
    <w:sectPr w:rsidR="0066598F">
      <w:pgSz w:w="11901" w:h="16840"/>
      <w:pgMar w:top="1134" w:right="851" w:bottom="1134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3616B5"/>
    <w:multiLevelType w:val="multilevel"/>
    <w:tmpl w:val="B148C11A"/>
    <w:lvl w:ilvl="0">
      <w:numFmt w:val="bullet"/>
      <w:lvlText w:val="–"/>
      <w:lvlJc w:val="left"/>
      <w:pPr>
        <w:ind w:left="357" w:hanging="178"/>
      </w:pPr>
      <w:rPr>
        <w:rFonts w:ascii="Times New Roman" w:eastAsia="Times New Roman" w:hAnsi="Times New Roman" w:cs="Times New Roman"/>
        <w:color w:val="221F1F"/>
        <w:sz w:val="26"/>
        <w:szCs w:val="26"/>
      </w:rPr>
    </w:lvl>
    <w:lvl w:ilvl="1">
      <w:numFmt w:val="bullet"/>
      <w:lvlText w:val="•"/>
      <w:lvlJc w:val="left"/>
      <w:pPr>
        <w:ind w:left="903" w:hanging="180"/>
      </w:pPr>
    </w:lvl>
    <w:lvl w:ilvl="2">
      <w:numFmt w:val="bullet"/>
      <w:lvlText w:val="•"/>
      <w:lvlJc w:val="left"/>
      <w:pPr>
        <w:ind w:left="1446" w:hanging="180"/>
      </w:pPr>
    </w:lvl>
    <w:lvl w:ilvl="3">
      <w:numFmt w:val="bullet"/>
      <w:lvlText w:val="•"/>
      <w:lvlJc w:val="left"/>
      <w:pPr>
        <w:ind w:left="1989" w:hanging="180"/>
      </w:pPr>
    </w:lvl>
    <w:lvl w:ilvl="4">
      <w:numFmt w:val="bullet"/>
      <w:lvlText w:val="•"/>
      <w:lvlJc w:val="left"/>
      <w:pPr>
        <w:ind w:left="2532" w:hanging="180"/>
      </w:pPr>
    </w:lvl>
    <w:lvl w:ilvl="5">
      <w:numFmt w:val="bullet"/>
      <w:lvlText w:val="•"/>
      <w:lvlJc w:val="left"/>
      <w:pPr>
        <w:ind w:left="3075" w:hanging="180"/>
      </w:pPr>
    </w:lvl>
    <w:lvl w:ilvl="6">
      <w:numFmt w:val="bullet"/>
      <w:lvlText w:val="•"/>
      <w:lvlJc w:val="left"/>
      <w:pPr>
        <w:ind w:left="3618" w:hanging="180"/>
      </w:pPr>
    </w:lvl>
    <w:lvl w:ilvl="7">
      <w:numFmt w:val="bullet"/>
      <w:lvlText w:val="•"/>
      <w:lvlJc w:val="left"/>
      <w:pPr>
        <w:ind w:left="4161" w:hanging="180"/>
      </w:pPr>
    </w:lvl>
    <w:lvl w:ilvl="8">
      <w:numFmt w:val="bullet"/>
      <w:lvlText w:val="•"/>
      <w:lvlJc w:val="left"/>
      <w:pPr>
        <w:ind w:left="47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98F"/>
    <w:rsid w:val="0066598F"/>
    <w:rsid w:val="00D0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FF6E846-2668-4288-92E3-067243E1E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4E1"/>
    <w:rPr>
      <w:color w:val="000000"/>
      <w:szCs w:val="18"/>
    </w:rPr>
  </w:style>
  <w:style w:type="paragraph" w:styleId="Heading1">
    <w:name w:val="heading 1"/>
    <w:basedOn w:val="Normal"/>
    <w:next w:val="Normal"/>
    <w:link w:val="Heading1Char"/>
    <w:uiPriority w:val="1"/>
    <w:qFormat/>
    <w:rsid w:val="007E682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C34E1"/>
    <w:pPr>
      <w:spacing w:before="0" w:after="0"/>
    </w:pPr>
    <w:rPr>
      <w:color w:val="auto"/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34E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semiHidden/>
    <w:unhideWhenUsed/>
    <w:rsid w:val="000C34E1"/>
    <w:rPr>
      <w:rFonts w:cs="Times New Roman"/>
      <w:vertAlign w:val="superscript"/>
    </w:rPr>
  </w:style>
  <w:style w:type="paragraph" w:customStyle="1" w:styleId="TableParagraph">
    <w:name w:val="Table Paragraph"/>
    <w:basedOn w:val="Normal"/>
    <w:link w:val="TableParagraph858D7CFB-ED40-4347-BF05-701D383B685F"/>
    <w:qFormat/>
    <w:rsid w:val="0034473B"/>
    <w:pPr>
      <w:widowControl w:val="0"/>
      <w:autoSpaceDE w:val="0"/>
      <w:autoSpaceDN w:val="0"/>
      <w:spacing w:before="0" w:after="0"/>
    </w:pPr>
    <w:rPr>
      <w:color w:val="auto"/>
      <w:sz w:val="22"/>
      <w:szCs w:val="22"/>
      <w:lang w:val="vi"/>
    </w:rPr>
  </w:style>
  <w:style w:type="paragraph" w:styleId="NormalWeb">
    <w:name w:val="Normal (Web)"/>
    <w:basedOn w:val="Normal"/>
    <w:uiPriority w:val="99"/>
    <w:unhideWhenUsed/>
    <w:rsid w:val="00E61A8B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BodyText">
    <w:name w:val="Body Text"/>
    <w:basedOn w:val="Normal"/>
    <w:link w:val="BodyTextChar"/>
    <w:qFormat/>
    <w:rsid w:val="00100D49"/>
    <w:pPr>
      <w:widowControl w:val="0"/>
      <w:shd w:val="clear" w:color="auto" w:fill="FFFFFF"/>
      <w:spacing w:before="0" w:after="100" w:line="286" w:lineRule="auto"/>
      <w:ind w:firstLine="400"/>
    </w:pPr>
    <w:rPr>
      <w:color w:val="auto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00D4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styleId="Strong">
    <w:name w:val="Strong"/>
    <w:basedOn w:val="DefaultParagraphFont"/>
    <w:uiPriority w:val="22"/>
    <w:qFormat/>
    <w:rsid w:val="00B373A8"/>
    <w:rPr>
      <w:b/>
      <w:bCs/>
    </w:rPr>
  </w:style>
  <w:style w:type="character" w:styleId="Emphasis">
    <w:name w:val="Emphasis"/>
    <w:basedOn w:val="DefaultParagraphFont"/>
    <w:uiPriority w:val="20"/>
    <w:qFormat/>
    <w:rsid w:val="00915F70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312BEF"/>
    <w:pPr>
      <w:ind w:left="720"/>
      <w:contextualSpacing/>
    </w:pPr>
  </w:style>
  <w:style w:type="character" w:customStyle="1" w:styleId="Vnbnnidung">
    <w:name w:val="Văn bản nội dung_"/>
    <w:basedOn w:val="DefaultParagraphFont"/>
    <w:link w:val="Vnbnnidung0"/>
    <w:rsid w:val="001C361B"/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1C361B"/>
    <w:pPr>
      <w:widowControl w:val="0"/>
      <w:spacing w:before="0" w:after="40" w:line="322" w:lineRule="auto"/>
      <w:ind w:firstLine="400"/>
    </w:pPr>
    <w:rPr>
      <w:color w:val="auto"/>
      <w:sz w:val="22"/>
      <w:szCs w:val="22"/>
    </w:rPr>
  </w:style>
  <w:style w:type="paragraph" w:styleId="NoSpacing">
    <w:name w:val="No Spacing"/>
    <w:uiPriority w:val="1"/>
    <w:qFormat/>
    <w:rsid w:val="008521EB"/>
    <w:pPr>
      <w:spacing w:after="0"/>
    </w:pPr>
    <w:rPr>
      <w:color w:val="000000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034F02"/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Heading1Char">
    <w:name w:val="Heading 1 Char"/>
    <w:basedOn w:val="DefaultParagraphFont"/>
    <w:link w:val="Heading1"/>
    <w:uiPriority w:val="1"/>
    <w:rsid w:val="007E682E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TableParagraph858D7CFB-ED40-4347-BF05-701D383B685F">
    <w:name w:val="Table Paragraph[858D7CFB-ED40-4347-BF05-701D383B685F]"/>
    <w:link w:val="TableParagraph"/>
    <w:rsid w:val="007E682E"/>
    <w:rPr>
      <w:rFonts w:ascii="Times New Roman" w:eastAsia="Times New Roman" w:hAnsi="Times New Roman" w:cs="Times New Roman"/>
      <w:lang w:val="vi"/>
    </w:rPr>
  </w:style>
  <w:style w:type="table" w:styleId="TableGrid">
    <w:name w:val="Table Grid"/>
    <w:aliases w:val="Bảng TK"/>
    <w:basedOn w:val="TableNormal"/>
    <w:uiPriority w:val="39"/>
    <w:qFormat/>
    <w:rsid w:val="000A1195"/>
    <w:pPr>
      <w:spacing w:after="0"/>
    </w:pPr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7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odXNdR6yjOdYn/wJLaseo5ZvoQ==">CgMxLjAyCGguZ2pkZ3hzOAByITF5TlpGbFJTRW5GM2ZydGNJTFBZVG41SlZwcDNQS2Rleg==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576</Words>
  <Characters>3288</Characters>
  <Application>Microsoft Office Word</Application>
  <DocSecurity>0</DocSecurity>
  <Lines>27</Lines>
  <Paragraphs>7</Paragraphs>
  <ScaleCrop>false</ScaleCrop>
  <Company>Microsoft</Company>
  <LinksUpToDate>false</LinksUpToDate>
  <CharactersWithSpaces>3857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Admin</cp:lastModifiedBy>
  <cp:revision>2</cp:revision>
  <dcterms:created xsi:type="dcterms:W3CDTF">2024-08-31T00:32:00Z</dcterms:created>
  <dcterms:modified xsi:type="dcterms:W3CDTF">2024-09-01T02:10:00Z</dcterms:modified>
</cp:coreProperties>
</file>